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CF4D3C" w14:textId="77777777" w:rsidR="00B60053" w:rsidRDefault="00ED048F">
      <w:r>
        <w:t>PROBLEM SET #4</w:t>
      </w:r>
    </w:p>
    <w:p w14:paraId="01D2C88C" w14:textId="77777777" w:rsidR="00ED048F" w:rsidRDefault="00ED048F">
      <w:r>
        <w:t>FIN 3600</w:t>
      </w:r>
    </w:p>
    <w:p w14:paraId="0E645CDB" w14:textId="77777777" w:rsidR="00ED048F" w:rsidRDefault="00ED048F">
      <w:r>
        <w:t>If you’re in section 1 (Monday nights), Due Sept 17.</w:t>
      </w:r>
    </w:p>
    <w:p w14:paraId="3B4B07AA" w14:textId="77777777" w:rsidR="00ED048F" w:rsidRDefault="00ED048F">
      <w:r>
        <w:t>Otherwise, Due Sept. 18</w:t>
      </w:r>
    </w:p>
    <w:p w14:paraId="4871E7E3" w14:textId="77777777" w:rsidR="00ED048F" w:rsidRDefault="00ED048F"/>
    <w:p w14:paraId="54D9D537" w14:textId="2B812191" w:rsidR="00ED048F" w:rsidRDefault="00ED048F" w:rsidP="00ED048F">
      <w:pPr>
        <w:pStyle w:val="ListParagraph"/>
        <w:numPr>
          <w:ilvl w:val="0"/>
          <w:numId w:val="1"/>
        </w:numPr>
      </w:pPr>
      <w:r>
        <w:t>Using the data provided</w:t>
      </w:r>
      <w:r w:rsidR="00472D27">
        <w:t xml:space="preserve"> and the type of securities mentioned</w:t>
      </w:r>
      <w:r>
        <w:t>, fill in the remaining squares in the table below</w:t>
      </w:r>
      <w:r w:rsidR="00382AFD">
        <w:t>. Consult slides to understand the abbreviations.</w:t>
      </w:r>
      <w:r w:rsidR="00F878A4">
        <w:t xml:space="preserve"> Assume both IBM bonds have the same average daily trading volume</w:t>
      </w:r>
      <w:r w:rsidR="00990E0F">
        <w:t>; that is, the same liquidity</w:t>
      </w:r>
      <w:r w:rsidR="00F878A4">
        <w:t>.</w:t>
      </w:r>
    </w:p>
    <w:p w14:paraId="43D59272" w14:textId="77777777" w:rsidR="00ED048F" w:rsidRDefault="00ED048F"/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456"/>
        <w:gridCol w:w="779"/>
        <w:gridCol w:w="1008"/>
        <w:gridCol w:w="1008"/>
        <w:gridCol w:w="1008"/>
        <w:gridCol w:w="1008"/>
        <w:gridCol w:w="1008"/>
      </w:tblGrid>
      <w:tr w:rsidR="00ED048F" w14:paraId="67069C26" w14:textId="77777777" w:rsidTr="00F878A4">
        <w:trPr>
          <w:trHeight w:val="144"/>
        </w:trPr>
        <w:tc>
          <w:tcPr>
            <w:tcW w:w="3456" w:type="dxa"/>
          </w:tcPr>
          <w:p w14:paraId="735FF5BB" w14:textId="77777777" w:rsidR="00ED048F" w:rsidRDefault="00ED048F">
            <w:r>
              <w:t>Bond</w:t>
            </w:r>
          </w:p>
        </w:tc>
        <w:tc>
          <w:tcPr>
            <w:tcW w:w="779" w:type="dxa"/>
          </w:tcPr>
          <w:p w14:paraId="4362EA5D" w14:textId="77777777" w:rsidR="00ED048F" w:rsidRDefault="00ED048F" w:rsidP="00F878A4">
            <w:pPr>
              <w:jc w:val="center"/>
            </w:pPr>
            <w:r>
              <w:t>RI</w:t>
            </w:r>
          </w:p>
        </w:tc>
        <w:tc>
          <w:tcPr>
            <w:tcW w:w="1008" w:type="dxa"/>
          </w:tcPr>
          <w:p w14:paraId="44C5CD1F" w14:textId="77777777" w:rsidR="00ED048F" w:rsidRDefault="00ED048F" w:rsidP="00F878A4">
            <w:pPr>
              <w:jc w:val="center"/>
            </w:pPr>
            <w:r>
              <w:t>IP</w:t>
            </w:r>
          </w:p>
        </w:tc>
        <w:tc>
          <w:tcPr>
            <w:tcW w:w="1008" w:type="dxa"/>
          </w:tcPr>
          <w:p w14:paraId="735B0835" w14:textId="77777777" w:rsidR="00ED048F" w:rsidRDefault="00ED048F" w:rsidP="00F878A4">
            <w:pPr>
              <w:jc w:val="center"/>
            </w:pPr>
            <w:r>
              <w:t>RP</w:t>
            </w:r>
          </w:p>
        </w:tc>
        <w:tc>
          <w:tcPr>
            <w:tcW w:w="1008" w:type="dxa"/>
          </w:tcPr>
          <w:p w14:paraId="0656D351" w14:textId="77777777" w:rsidR="00ED048F" w:rsidRDefault="00ED048F" w:rsidP="00F878A4">
            <w:pPr>
              <w:jc w:val="center"/>
            </w:pPr>
            <w:r>
              <w:t>LP</w:t>
            </w:r>
          </w:p>
        </w:tc>
        <w:tc>
          <w:tcPr>
            <w:tcW w:w="1008" w:type="dxa"/>
          </w:tcPr>
          <w:p w14:paraId="4BF579DB" w14:textId="77777777" w:rsidR="00ED048F" w:rsidRDefault="00ED048F" w:rsidP="00F878A4">
            <w:pPr>
              <w:jc w:val="center"/>
            </w:pPr>
            <w:r>
              <w:t>DP</w:t>
            </w:r>
          </w:p>
        </w:tc>
        <w:tc>
          <w:tcPr>
            <w:tcW w:w="1008" w:type="dxa"/>
          </w:tcPr>
          <w:p w14:paraId="23509F93" w14:textId="77777777" w:rsidR="00ED048F" w:rsidRDefault="00ED048F" w:rsidP="00F878A4">
            <w:pPr>
              <w:jc w:val="center"/>
            </w:pPr>
            <w:r>
              <w:t>NI</w:t>
            </w:r>
          </w:p>
        </w:tc>
      </w:tr>
      <w:tr w:rsidR="00ED048F" w14:paraId="2B7B7D46" w14:textId="77777777" w:rsidTr="00F878A4">
        <w:trPr>
          <w:trHeight w:val="144"/>
        </w:trPr>
        <w:tc>
          <w:tcPr>
            <w:tcW w:w="3456" w:type="dxa"/>
          </w:tcPr>
          <w:p w14:paraId="03A13E2B" w14:textId="77777777" w:rsidR="00ED048F" w:rsidRDefault="00ED048F">
            <w:r>
              <w:t>10 Year US Treasury 8% coupon</w:t>
            </w:r>
          </w:p>
        </w:tc>
        <w:tc>
          <w:tcPr>
            <w:tcW w:w="779" w:type="dxa"/>
          </w:tcPr>
          <w:p w14:paraId="5BDA9B5C" w14:textId="77777777" w:rsidR="00ED048F" w:rsidRDefault="00ED048F" w:rsidP="00F878A4">
            <w:pPr>
              <w:jc w:val="center"/>
            </w:pPr>
            <w:r>
              <w:t>2%</w:t>
            </w:r>
          </w:p>
        </w:tc>
        <w:tc>
          <w:tcPr>
            <w:tcW w:w="1008" w:type="dxa"/>
          </w:tcPr>
          <w:p w14:paraId="6C870AE9" w14:textId="1601474E" w:rsidR="00ED048F" w:rsidRDefault="00006F18" w:rsidP="00F878A4">
            <w:pPr>
              <w:jc w:val="center"/>
            </w:pPr>
            <w:r>
              <w:t>1.5</w:t>
            </w:r>
            <w:r w:rsidR="00ED048F">
              <w:t>%</w:t>
            </w:r>
          </w:p>
        </w:tc>
        <w:tc>
          <w:tcPr>
            <w:tcW w:w="1008" w:type="dxa"/>
          </w:tcPr>
          <w:p w14:paraId="13BA7B77" w14:textId="281A1519" w:rsidR="00ED048F" w:rsidRDefault="00972CA8" w:rsidP="00F878A4">
            <w:pPr>
              <w:jc w:val="center"/>
            </w:pPr>
            <w:r>
              <w:t>1</w:t>
            </w:r>
            <w:r w:rsidR="00ED048F">
              <w:t>%</w:t>
            </w:r>
          </w:p>
        </w:tc>
        <w:tc>
          <w:tcPr>
            <w:tcW w:w="1008" w:type="dxa"/>
          </w:tcPr>
          <w:p w14:paraId="741F5094" w14:textId="77777777" w:rsidR="00ED048F" w:rsidRDefault="00ED048F" w:rsidP="00F878A4">
            <w:pPr>
              <w:jc w:val="center"/>
            </w:pPr>
          </w:p>
        </w:tc>
        <w:tc>
          <w:tcPr>
            <w:tcW w:w="1008" w:type="dxa"/>
          </w:tcPr>
          <w:p w14:paraId="7063417D" w14:textId="77777777" w:rsidR="00ED048F" w:rsidRDefault="00ED048F" w:rsidP="00F878A4">
            <w:pPr>
              <w:jc w:val="center"/>
            </w:pPr>
          </w:p>
        </w:tc>
        <w:tc>
          <w:tcPr>
            <w:tcW w:w="1008" w:type="dxa"/>
          </w:tcPr>
          <w:p w14:paraId="2AD43ED7" w14:textId="77777777" w:rsidR="00ED048F" w:rsidRDefault="00ED048F" w:rsidP="00F878A4">
            <w:pPr>
              <w:jc w:val="center"/>
            </w:pPr>
          </w:p>
        </w:tc>
      </w:tr>
      <w:tr w:rsidR="00ED048F" w14:paraId="4EEED38A" w14:textId="77777777" w:rsidTr="00F878A4">
        <w:trPr>
          <w:trHeight w:val="144"/>
        </w:trPr>
        <w:tc>
          <w:tcPr>
            <w:tcW w:w="3456" w:type="dxa"/>
          </w:tcPr>
          <w:p w14:paraId="3B819EA0" w14:textId="6911DD7A" w:rsidR="00ED048F" w:rsidRDefault="00295550">
            <w:r>
              <w:t xml:space="preserve">10 Year US Treasury </w:t>
            </w:r>
            <w:r w:rsidR="00ED048F">
              <w:t>STRIP</w:t>
            </w:r>
          </w:p>
        </w:tc>
        <w:tc>
          <w:tcPr>
            <w:tcW w:w="779" w:type="dxa"/>
          </w:tcPr>
          <w:p w14:paraId="76AF42CD" w14:textId="77777777" w:rsidR="00ED048F" w:rsidRDefault="00ED048F" w:rsidP="00F878A4">
            <w:pPr>
              <w:jc w:val="center"/>
            </w:pPr>
          </w:p>
        </w:tc>
        <w:tc>
          <w:tcPr>
            <w:tcW w:w="1008" w:type="dxa"/>
          </w:tcPr>
          <w:p w14:paraId="3CA2BB24" w14:textId="77777777" w:rsidR="00ED048F" w:rsidRDefault="00ED048F" w:rsidP="00F878A4">
            <w:pPr>
              <w:jc w:val="center"/>
            </w:pPr>
          </w:p>
        </w:tc>
        <w:tc>
          <w:tcPr>
            <w:tcW w:w="1008" w:type="dxa"/>
          </w:tcPr>
          <w:p w14:paraId="49F239E8" w14:textId="77777777" w:rsidR="00ED048F" w:rsidRDefault="00472D27" w:rsidP="00F878A4">
            <w:pPr>
              <w:jc w:val="center"/>
            </w:pPr>
            <w:r>
              <w:t>3%</w:t>
            </w:r>
          </w:p>
        </w:tc>
        <w:tc>
          <w:tcPr>
            <w:tcW w:w="1008" w:type="dxa"/>
          </w:tcPr>
          <w:p w14:paraId="6CA44D59" w14:textId="77777777" w:rsidR="00ED048F" w:rsidRDefault="00ED048F" w:rsidP="00F878A4">
            <w:pPr>
              <w:jc w:val="center"/>
            </w:pPr>
          </w:p>
        </w:tc>
        <w:tc>
          <w:tcPr>
            <w:tcW w:w="1008" w:type="dxa"/>
          </w:tcPr>
          <w:p w14:paraId="763847E4" w14:textId="77777777" w:rsidR="00ED048F" w:rsidRDefault="00ED048F" w:rsidP="00F878A4">
            <w:pPr>
              <w:jc w:val="center"/>
            </w:pPr>
          </w:p>
        </w:tc>
        <w:tc>
          <w:tcPr>
            <w:tcW w:w="1008" w:type="dxa"/>
          </w:tcPr>
          <w:p w14:paraId="682AD9B5" w14:textId="77777777" w:rsidR="00ED048F" w:rsidRDefault="00ED048F" w:rsidP="00F878A4">
            <w:pPr>
              <w:jc w:val="center"/>
            </w:pPr>
          </w:p>
        </w:tc>
      </w:tr>
      <w:tr w:rsidR="00ED048F" w14:paraId="5B79A8CA" w14:textId="77777777" w:rsidTr="00F878A4">
        <w:trPr>
          <w:trHeight w:val="144"/>
        </w:trPr>
        <w:tc>
          <w:tcPr>
            <w:tcW w:w="3456" w:type="dxa"/>
          </w:tcPr>
          <w:p w14:paraId="3332B1F4" w14:textId="0C0B78FB" w:rsidR="00ED048F" w:rsidRDefault="00ED048F">
            <w:r>
              <w:t>10 Year IBM</w:t>
            </w:r>
            <w:r w:rsidR="00295550">
              <w:t xml:space="preserve"> </w:t>
            </w:r>
            <w:r>
              <w:t>8% coupon</w:t>
            </w:r>
          </w:p>
        </w:tc>
        <w:tc>
          <w:tcPr>
            <w:tcW w:w="779" w:type="dxa"/>
          </w:tcPr>
          <w:p w14:paraId="3AE1A725" w14:textId="77777777" w:rsidR="00ED048F" w:rsidRDefault="00ED048F" w:rsidP="00F878A4">
            <w:pPr>
              <w:jc w:val="center"/>
            </w:pPr>
          </w:p>
        </w:tc>
        <w:tc>
          <w:tcPr>
            <w:tcW w:w="1008" w:type="dxa"/>
          </w:tcPr>
          <w:p w14:paraId="7DD6178C" w14:textId="77777777" w:rsidR="00ED048F" w:rsidRDefault="00ED048F" w:rsidP="00F878A4">
            <w:pPr>
              <w:jc w:val="center"/>
            </w:pPr>
          </w:p>
        </w:tc>
        <w:tc>
          <w:tcPr>
            <w:tcW w:w="1008" w:type="dxa"/>
          </w:tcPr>
          <w:p w14:paraId="19523F49" w14:textId="77777777" w:rsidR="00ED048F" w:rsidRDefault="00ED048F" w:rsidP="00F878A4">
            <w:pPr>
              <w:jc w:val="center"/>
            </w:pPr>
          </w:p>
        </w:tc>
        <w:tc>
          <w:tcPr>
            <w:tcW w:w="1008" w:type="dxa"/>
          </w:tcPr>
          <w:p w14:paraId="03529CE1" w14:textId="77777777" w:rsidR="00ED048F" w:rsidRDefault="00ED048F" w:rsidP="00F878A4">
            <w:pPr>
              <w:jc w:val="center"/>
            </w:pPr>
            <w:r>
              <w:t>1%</w:t>
            </w:r>
          </w:p>
        </w:tc>
        <w:tc>
          <w:tcPr>
            <w:tcW w:w="1008" w:type="dxa"/>
          </w:tcPr>
          <w:p w14:paraId="1359108C" w14:textId="77777777" w:rsidR="00ED048F" w:rsidRDefault="00ED048F" w:rsidP="00F878A4">
            <w:pPr>
              <w:jc w:val="center"/>
            </w:pPr>
          </w:p>
        </w:tc>
        <w:tc>
          <w:tcPr>
            <w:tcW w:w="1008" w:type="dxa"/>
          </w:tcPr>
          <w:p w14:paraId="5ADC962A" w14:textId="77777777" w:rsidR="00ED048F" w:rsidRDefault="00ED048F" w:rsidP="00F878A4">
            <w:pPr>
              <w:jc w:val="center"/>
            </w:pPr>
          </w:p>
        </w:tc>
      </w:tr>
      <w:tr w:rsidR="00ED048F" w14:paraId="3DB0064C" w14:textId="77777777" w:rsidTr="00F878A4">
        <w:trPr>
          <w:trHeight w:val="144"/>
        </w:trPr>
        <w:tc>
          <w:tcPr>
            <w:tcW w:w="3456" w:type="dxa"/>
          </w:tcPr>
          <w:p w14:paraId="3B3BC280" w14:textId="5578E332" w:rsidR="00ED048F" w:rsidRDefault="00ED048F">
            <w:r>
              <w:t xml:space="preserve">10 Year </w:t>
            </w:r>
            <w:r w:rsidR="00472D27">
              <w:t>IBM</w:t>
            </w:r>
            <w:r>
              <w:t xml:space="preserve"> </w:t>
            </w:r>
            <w:r w:rsidR="00310C3F">
              <w:t>Zero-</w:t>
            </w:r>
            <w:r>
              <w:t>coupon</w:t>
            </w:r>
          </w:p>
        </w:tc>
        <w:tc>
          <w:tcPr>
            <w:tcW w:w="779" w:type="dxa"/>
          </w:tcPr>
          <w:p w14:paraId="7EA17526" w14:textId="77777777" w:rsidR="00ED048F" w:rsidRDefault="00ED048F" w:rsidP="00F878A4">
            <w:pPr>
              <w:jc w:val="center"/>
            </w:pPr>
          </w:p>
        </w:tc>
        <w:tc>
          <w:tcPr>
            <w:tcW w:w="1008" w:type="dxa"/>
          </w:tcPr>
          <w:p w14:paraId="13182C0B" w14:textId="77777777" w:rsidR="00ED048F" w:rsidRDefault="00ED048F" w:rsidP="00F878A4">
            <w:pPr>
              <w:jc w:val="center"/>
            </w:pPr>
          </w:p>
        </w:tc>
        <w:tc>
          <w:tcPr>
            <w:tcW w:w="1008" w:type="dxa"/>
          </w:tcPr>
          <w:p w14:paraId="215E5194" w14:textId="77777777" w:rsidR="00ED048F" w:rsidRDefault="00ED048F" w:rsidP="00F878A4">
            <w:pPr>
              <w:jc w:val="center"/>
            </w:pPr>
          </w:p>
        </w:tc>
        <w:tc>
          <w:tcPr>
            <w:tcW w:w="1008" w:type="dxa"/>
          </w:tcPr>
          <w:p w14:paraId="3A6C5B5B" w14:textId="77777777" w:rsidR="00ED048F" w:rsidRDefault="00ED048F" w:rsidP="00F878A4">
            <w:pPr>
              <w:jc w:val="center"/>
            </w:pPr>
          </w:p>
        </w:tc>
        <w:tc>
          <w:tcPr>
            <w:tcW w:w="1008" w:type="dxa"/>
          </w:tcPr>
          <w:p w14:paraId="69F97B90" w14:textId="77777777" w:rsidR="00ED048F" w:rsidRDefault="00ED048F" w:rsidP="00F878A4">
            <w:pPr>
              <w:jc w:val="center"/>
            </w:pPr>
            <w:r>
              <w:t>2%</w:t>
            </w:r>
          </w:p>
        </w:tc>
        <w:tc>
          <w:tcPr>
            <w:tcW w:w="1008" w:type="dxa"/>
          </w:tcPr>
          <w:p w14:paraId="2306246C" w14:textId="77777777" w:rsidR="00ED048F" w:rsidRDefault="00ED048F" w:rsidP="00F878A4">
            <w:pPr>
              <w:jc w:val="center"/>
            </w:pPr>
          </w:p>
        </w:tc>
      </w:tr>
    </w:tbl>
    <w:p w14:paraId="24EE5AE4" w14:textId="77777777" w:rsidR="00ED048F" w:rsidRDefault="00ED048F"/>
    <w:p w14:paraId="6721A907" w14:textId="77777777" w:rsidR="00472D27" w:rsidRDefault="00472D27"/>
    <w:p w14:paraId="115E6755" w14:textId="77777777" w:rsidR="00472D27" w:rsidRDefault="00472D27" w:rsidP="00E952E9">
      <w:pPr>
        <w:pStyle w:val="ListParagraph"/>
        <w:numPr>
          <w:ilvl w:val="0"/>
          <w:numId w:val="1"/>
        </w:numPr>
      </w:pPr>
      <w:r>
        <w:t>Suppose</w:t>
      </w:r>
      <w:r w:rsidR="009010A6" w:rsidRPr="00472D27">
        <w:t xml:space="preserve"> a </w:t>
      </w:r>
      <w:proofErr w:type="gramStart"/>
      <w:r w:rsidR="009010A6" w:rsidRPr="00472D27">
        <w:t>1 year</w:t>
      </w:r>
      <w:proofErr w:type="gramEnd"/>
      <w:r w:rsidR="009010A6" w:rsidRPr="00472D27">
        <w:t xml:space="preserve"> STRIP has a YTM of </w:t>
      </w:r>
      <w:r>
        <w:t>5%</w:t>
      </w:r>
      <w:r w:rsidR="009010A6" w:rsidRPr="00472D27">
        <w:t xml:space="preserve"> and a 2 year STRIP has a YTM of 7%. What does th</w:t>
      </w:r>
      <w:r>
        <w:t xml:space="preserve">e market expect the </w:t>
      </w:r>
      <w:proofErr w:type="gramStart"/>
      <w:r>
        <w:t>1 year</w:t>
      </w:r>
      <w:proofErr w:type="gramEnd"/>
      <w:r>
        <w:t xml:space="preserve"> rate with be 12 months from?</w:t>
      </w:r>
    </w:p>
    <w:p w14:paraId="6DAEF008" w14:textId="77777777" w:rsidR="009010A6" w:rsidRDefault="009010A6" w:rsidP="009010A6">
      <w:pPr>
        <w:pStyle w:val="ListParagraph"/>
      </w:pPr>
    </w:p>
    <w:p w14:paraId="6B3B6009" w14:textId="77777777" w:rsidR="00472D27" w:rsidRPr="00472D27" w:rsidRDefault="009010A6" w:rsidP="00E952E9">
      <w:pPr>
        <w:pStyle w:val="ListParagraph"/>
        <w:numPr>
          <w:ilvl w:val="0"/>
          <w:numId w:val="1"/>
        </w:numPr>
      </w:pPr>
      <w:r>
        <w:t xml:space="preserve">Given the following rates, find the expected </w:t>
      </w:r>
      <w:proofErr w:type="gramStart"/>
      <w:r>
        <w:t>1 year</w:t>
      </w:r>
      <w:proofErr w:type="gramEnd"/>
      <w:r>
        <w:t xml:space="preserve"> rate 1 year from now and the expected 1 year rate two years from now.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</w:tblGrid>
      <w:tr w:rsidR="009010A6" w14:paraId="292EE67D" w14:textId="77777777" w:rsidTr="009010A6">
        <w:tc>
          <w:tcPr>
            <w:tcW w:w="3116" w:type="dxa"/>
          </w:tcPr>
          <w:p w14:paraId="5FE0204B" w14:textId="77777777" w:rsidR="009010A6" w:rsidRDefault="009010A6">
            <w:r>
              <w:t>1 Year STRIP</w:t>
            </w:r>
          </w:p>
        </w:tc>
        <w:tc>
          <w:tcPr>
            <w:tcW w:w="3117" w:type="dxa"/>
          </w:tcPr>
          <w:p w14:paraId="3443D429" w14:textId="77777777" w:rsidR="009010A6" w:rsidRDefault="009010A6">
            <w:r>
              <w:t>5%</w:t>
            </w:r>
          </w:p>
        </w:tc>
      </w:tr>
      <w:tr w:rsidR="009010A6" w14:paraId="13CD0CD5" w14:textId="77777777" w:rsidTr="009010A6">
        <w:tc>
          <w:tcPr>
            <w:tcW w:w="3116" w:type="dxa"/>
          </w:tcPr>
          <w:p w14:paraId="074D08BA" w14:textId="77777777" w:rsidR="009010A6" w:rsidRDefault="009010A6">
            <w:r>
              <w:t>2 Year STRIP</w:t>
            </w:r>
          </w:p>
        </w:tc>
        <w:tc>
          <w:tcPr>
            <w:tcW w:w="3117" w:type="dxa"/>
          </w:tcPr>
          <w:p w14:paraId="31548DB4" w14:textId="77777777" w:rsidR="009010A6" w:rsidRDefault="009010A6">
            <w:r>
              <w:t>6%</w:t>
            </w:r>
          </w:p>
        </w:tc>
      </w:tr>
      <w:tr w:rsidR="009010A6" w14:paraId="5DC01260" w14:textId="77777777" w:rsidTr="009010A6">
        <w:tc>
          <w:tcPr>
            <w:tcW w:w="3116" w:type="dxa"/>
          </w:tcPr>
          <w:p w14:paraId="3C720412" w14:textId="77777777" w:rsidR="009010A6" w:rsidRDefault="009010A6">
            <w:r>
              <w:t>3 Year STRIP</w:t>
            </w:r>
          </w:p>
        </w:tc>
        <w:tc>
          <w:tcPr>
            <w:tcW w:w="3117" w:type="dxa"/>
          </w:tcPr>
          <w:p w14:paraId="7D130552" w14:textId="77777777" w:rsidR="009010A6" w:rsidRDefault="009010A6">
            <w:r>
              <w:t>7%</w:t>
            </w:r>
          </w:p>
        </w:tc>
      </w:tr>
    </w:tbl>
    <w:p w14:paraId="2C8DC2D2" w14:textId="77777777" w:rsidR="00472D27" w:rsidRDefault="00472D27"/>
    <w:p w14:paraId="5577B2E0" w14:textId="1A110DC5" w:rsidR="007A18D9" w:rsidRDefault="007A18D9" w:rsidP="007A18D9">
      <w:pPr>
        <w:pStyle w:val="ListParagraph"/>
        <w:numPr>
          <w:ilvl w:val="0"/>
          <w:numId w:val="1"/>
        </w:numPr>
      </w:pPr>
      <w:r>
        <w:t>According to expectations theory, an inverted yield curve suggests short</w:t>
      </w:r>
      <w:r w:rsidR="00CC0DA3">
        <w:t xml:space="preserve">-term </w:t>
      </w:r>
      <w:r>
        <w:t xml:space="preserve">rates in the future </w:t>
      </w:r>
      <w:r w:rsidR="00CC0DA3">
        <w:t>will be:</w:t>
      </w:r>
    </w:p>
    <w:p w14:paraId="1B4A0959" w14:textId="51354797" w:rsidR="00CC0DA3" w:rsidRDefault="007D045B" w:rsidP="007D045B">
      <w:pPr>
        <w:pStyle w:val="ListParagraph"/>
        <w:numPr>
          <w:ilvl w:val="1"/>
          <w:numId w:val="1"/>
        </w:numPr>
      </w:pPr>
      <w:r>
        <w:t>Lower than today</w:t>
      </w:r>
    </w:p>
    <w:p w14:paraId="04085369" w14:textId="364BA117" w:rsidR="007D045B" w:rsidRDefault="007D045B" w:rsidP="007D045B">
      <w:pPr>
        <w:pStyle w:val="ListParagraph"/>
        <w:numPr>
          <w:ilvl w:val="1"/>
          <w:numId w:val="1"/>
        </w:numPr>
      </w:pPr>
      <w:r>
        <w:t>Higher than today</w:t>
      </w:r>
    </w:p>
    <w:p w14:paraId="0E6FCC0C" w14:textId="4906890F" w:rsidR="007D045B" w:rsidRDefault="008C2CEB" w:rsidP="007D045B">
      <w:pPr>
        <w:pStyle w:val="ListParagraph"/>
        <w:numPr>
          <w:ilvl w:val="1"/>
          <w:numId w:val="1"/>
        </w:numPr>
      </w:pPr>
      <w:r>
        <w:t>Neither because t</w:t>
      </w:r>
      <w:r w:rsidR="007D045B">
        <w:t xml:space="preserve">he theory states that the yield curve has no information about future </w:t>
      </w:r>
      <w:r w:rsidR="003701D4">
        <w:t>rates</w:t>
      </w:r>
      <w:bookmarkStart w:id="0" w:name="_GoBack"/>
      <w:bookmarkEnd w:id="0"/>
    </w:p>
    <w:p w14:paraId="1E942CFB" w14:textId="22373F8B" w:rsidR="003701D4" w:rsidRDefault="003701D4" w:rsidP="00A66D9A">
      <w:pPr>
        <w:pStyle w:val="ListParagraph"/>
        <w:ind w:left="1440"/>
      </w:pPr>
    </w:p>
    <w:sectPr w:rsidR="003701D4" w:rsidSect="000304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3B35E0"/>
    <w:multiLevelType w:val="hybridMultilevel"/>
    <w:tmpl w:val="0A20B6D4"/>
    <w:lvl w:ilvl="0" w:tplc="6A78EB4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85220C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F4605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B2CC7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FA2A8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C50911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64024C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D903D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DF607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4D493210"/>
    <w:multiLevelType w:val="hybridMultilevel"/>
    <w:tmpl w:val="A31AC9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ED73F3"/>
    <w:multiLevelType w:val="hybridMultilevel"/>
    <w:tmpl w:val="D2E656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48F"/>
    <w:rsid w:val="00006F18"/>
    <w:rsid w:val="000304CA"/>
    <w:rsid w:val="000A1B18"/>
    <w:rsid w:val="00295550"/>
    <w:rsid w:val="002965F2"/>
    <w:rsid w:val="002A6C7D"/>
    <w:rsid w:val="00310C3F"/>
    <w:rsid w:val="003701D4"/>
    <w:rsid w:val="00382AFD"/>
    <w:rsid w:val="00472D27"/>
    <w:rsid w:val="00651548"/>
    <w:rsid w:val="007A18D9"/>
    <w:rsid w:val="007D045B"/>
    <w:rsid w:val="008C2CEB"/>
    <w:rsid w:val="009010A6"/>
    <w:rsid w:val="00972CA8"/>
    <w:rsid w:val="00990E0F"/>
    <w:rsid w:val="00A66D9A"/>
    <w:rsid w:val="00C6364B"/>
    <w:rsid w:val="00CC0DA3"/>
    <w:rsid w:val="00ED048F"/>
    <w:rsid w:val="00EF4353"/>
    <w:rsid w:val="00F87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7FC1816"/>
  <w14:defaultImageDpi w14:val="32767"/>
  <w15:chartTrackingRefBased/>
  <w15:docId w15:val="{B8E3E03A-849A-EA4B-84BD-78C2D4CE5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D04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D04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997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7204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Schor, Adam</dc:creator>
  <cp:keywords/>
  <dc:description/>
  <cp:lastModifiedBy>Schor, Adam</cp:lastModifiedBy>
  <cp:revision>17</cp:revision>
  <dcterms:created xsi:type="dcterms:W3CDTF">2018-09-09T03:51:00Z</dcterms:created>
  <dcterms:modified xsi:type="dcterms:W3CDTF">2018-09-09T17:07:00Z</dcterms:modified>
</cp:coreProperties>
</file>